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1107E" w14:textId="75BD546B" w:rsidR="00C43079" w:rsidRDefault="00C43079" w:rsidP="00C43079">
      <w:pPr>
        <w:spacing w:before="100" w:beforeAutospacing="1" w:after="100" w:afterAutospacing="1"/>
        <w:rPr>
          <w:rFonts w:ascii="Calibri" w:hAnsi="Calibri" w:cs="Calibri"/>
          <w:b/>
          <w:bCs/>
        </w:rPr>
      </w:pPr>
      <w:r w:rsidRPr="00C43079">
        <w:rPr>
          <w:rFonts w:ascii="Arial" w:hAnsi="Arial" w:cs="Arial"/>
          <w:b/>
          <w:bCs/>
          <w:color w:val="000000"/>
        </w:rPr>
        <w:t>ORGANIST</w:t>
      </w:r>
      <w:r w:rsidR="00D74C95">
        <w:rPr>
          <w:rFonts w:ascii="Arial" w:hAnsi="Arial" w:cs="Arial"/>
          <w:b/>
          <w:bCs/>
          <w:color w:val="000000"/>
        </w:rPr>
        <w:t>/ACCOMPANIST</w:t>
      </w:r>
    </w:p>
    <w:p w14:paraId="53E16179" w14:textId="41CFDA2F" w:rsidR="00C43079" w:rsidRDefault="00C43079" w:rsidP="00C43079">
      <w:pPr>
        <w:spacing w:before="100" w:beforeAutospacing="1" w:after="100" w:afterAutospacing="1"/>
        <w:rPr>
          <w:rFonts w:ascii="Arial" w:hAnsi="Arial" w:cs="Arial"/>
          <w:color w:val="000000"/>
        </w:rPr>
      </w:pPr>
      <w:r>
        <w:rPr>
          <w:rFonts w:ascii="Arial" w:hAnsi="Arial" w:cs="Arial"/>
          <w:color w:val="000000"/>
        </w:rPr>
        <w:t>White Bear Lake United Methodist Church is seeking a collaborative artist to both play the organ/piano for traditional worship services</w:t>
      </w:r>
      <w:r w:rsidR="004D0FEC">
        <w:rPr>
          <w:rFonts w:ascii="Arial" w:hAnsi="Arial" w:cs="Arial"/>
          <w:color w:val="000000"/>
        </w:rPr>
        <w:t xml:space="preserve"> and </w:t>
      </w:r>
      <w:r w:rsidR="004D0FEC">
        <w:rPr>
          <w:rFonts w:ascii="Arial" w:hAnsi="Arial" w:cs="Arial"/>
          <w:color w:val="000000"/>
        </w:rPr>
        <w:t>accompany the adult Chancel Choir</w:t>
      </w:r>
      <w:r w:rsidR="004D0FEC">
        <w:rPr>
          <w:rFonts w:ascii="Arial" w:hAnsi="Arial" w:cs="Arial"/>
          <w:color w:val="000000"/>
        </w:rPr>
        <w:t xml:space="preserve"> for rehearsals and for 9am worship</w:t>
      </w:r>
      <w:r>
        <w:rPr>
          <w:rFonts w:ascii="Arial" w:hAnsi="Arial" w:cs="Arial"/>
          <w:color w:val="000000"/>
        </w:rPr>
        <w:t>. Chancel choir rehearsals are Wednesday evenings from 7-8:30pm, and Sunday morning commitments would be from 8-10am (other duties as connected to the liturgical calendar, such as Holy Week).</w:t>
      </w:r>
      <w:r w:rsidR="004D0FEC">
        <w:rPr>
          <w:rFonts w:ascii="Arial" w:hAnsi="Arial" w:cs="Arial"/>
          <w:color w:val="000000"/>
        </w:rPr>
        <w:t xml:space="preserve"> Occasionally, the organist assists with creating a blended nature of worship for the 10:45am contemporary service. </w:t>
      </w:r>
    </w:p>
    <w:p w14:paraId="0D2E4598" w14:textId="1B179FE1" w:rsidR="00D74C95" w:rsidRPr="00C43079" w:rsidRDefault="00D74C95" w:rsidP="00C43079">
      <w:pPr>
        <w:spacing w:before="100" w:beforeAutospacing="1" w:after="100" w:afterAutospacing="1"/>
        <w:rPr>
          <w:rFonts w:ascii="Calibri" w:hAnsi="Calibri" w:cs="Calibri"/>
          <w:b/>
          <w:bCs/>
        </w:rPr>
      </w:pPr>
      <w:r>
        <w:rPr>
          <w:rFonts w:ascii="Arial" w:hAnsi="Arial" w:cs="Arial"/>
          <w:color w:val="000000"/>
        </w:rPr>
        <w:t xml:space="preserve">WBLUMC is a vibrant congregation who appreciates quality music of all styles, inclusive of traditional organ music. Our church is proud of its commitment to social justice work and inclusivity. That work is often reflected in the music offered in the services. One of the many, yet unique, facets of the church is its bread-baking ministry. </w:t>
      </w:r>
    </w:p>
    <w:p w14:paraId="3BC2A1A7" w14:textId="3C5DB4E2" w:rsidR="00C43079" w:rsidRDefault="00C43079" w:rsidP="00C43079">
      <w:pPr>
        <w:spacing w:before="100" w:beforeAutospacing="1" w:after="100" w:afterAutospacing="1"/>
        <w:rPr>
          <w:rFonts w:ascii="Calibri" w:eastAsiaTheme="minorEastAsia" w:hAnsi="Calibri" w:cs="Calibri"/>
        </w:rPr>
      </w:pPr>
      <w:r>
        <w:rPr>
          <w:rFonts w:ascii="Arial" w:hAnsi="Arial" w:cs="Arial"/>
          <w:color w:val="000000"/>
        </w:rPr>
        <w:t>Responsibilities: </w:t>
      </w:r>
    </w:p>
    <w:p w14:paraId="3730EFDD" w14:textId="77777777" w:rsidR="00C43079" w:rsidRPr="00C43079" w:rsidRDefault="00C43079" w:rsidP="00C43079">
      <w:pPr>
        <w:pStyle w:val="ListParagraph"/>
        <w:numPr>
          <w:ilvl w:val="0"/>
          <w:numId w:val="2"/>
        </w:numPr>
        <w:spacing w:before="100" w:beforeAutospacing="1" w:after="100" w:afterAutospacing="1"/>
        <w:rPr>
          <w:rFonts w:ascii="Calibri" w:hAnsi="Calibri" w:cs="Calibri"/>
        </w:rPr>
      </w:pPr>
      <w:r w:rsidRPr="00C43079">
        <w:rPr>
          <w:rFonts w:ascii="Arial" w:hAnsi="Arial" w:cs="Arial"/>
          <w:color w:val="000000"/>
        </w:rPr>
        <w:t>Provide preludes, postludes, and communion music as needed</w:t>
      </w:r>
    </w:p>
    <w:p w14:paraId="723DA09A" w14:textId="21FB95EE" w:rsidR="00C43079" w:rsidRPr="004D0FEC" w:rsidRDefault="00C43079" w:rsidP="00C43079">
      <w:pPr>
        <w:pStyle w:val="ListParagraph"/>
        <w:numPr>
          <w:ilvl w:val="0"/>
          <w:numId w:val="2"/>
        </w:numPr>
        <w:spacing w:before="100" w:beforeAutospacing="1" w:after="100" w:afterAutospacing="1"/>
        <w:rPr>
          <w:rFonts w:ascii="Calibri" w:hAnsi="Calibri" w:cs="Calibri"/>
        </w:rPr>
      </w:pPr>
      <w:r w:rsidRPr="00C43079">
        <w:rPr>
          <w:rFonts w:ascii="Arial" w:hAnsi="Arial" w:cs="Arial"/>
          <w:color w:val="000000"/>
        </w:rPr>
        <w:t>Play all service music as needed</w:t>
      </w:r>
    </w:p>
    <w:p w14:paraId="4BB38096" w14:textId="13D6806C" w:rsidR="004D0FEC" w:rsidRPr="004D0FEC" w:rsidRDefault="004D0FEC" w:rsidP="004D0FEC">
      <w:pPr>
        <w:pStyle w:val="ListParagraph"/>
        <w:numPr>
          <w:ilvl w:val="0"/>
          <w:numId w:val="2"/>
        </w:numPr>
        <w:spacing w:before="100" w:beforeAutospacing="1" w:after="100" w:afterAutospacing="1"/>
        <w:rPr>
          <w:rFonts w:ascii="Calibri" w:hAnsi="Calibri" w:cs="Calibri"/>
        </w:rPr>
      </w:pPr>
      <w:r w:rsidRPr="00C43079">
        <w:rPr>
          <w:rFonts w:ascii="Arial" w:hAnsi="Arial" w:cs="Arial"/>
          <w:color w:val="000000"/>
        </w:rPr>
        <w:t>Accompany Chancel Choir rehearsals and anthems during the traditional service as needed</w:t>
      </w:r>
    </w:p>
    <w:p w14:paraId="3AC75643" w14:textId="77777777" w:rsidR="00C43079" w:rsidRPr="00C43079" w:rsidRDefault="00C43079" w:rsidP="00C43079">
      <w:pPr>
        <w:pStyle w:val="ListParagraph"/>
        <w:numPr>
          <w:ilvl w:val="0"/>
          <w:numId w:val="2"/>
        </w:numPr>
        <w:spacing w:before="100" w:beforeAutospacing="1" w:after="100" w:afterAutospacing="1"/>
        <w:rPr>
          <w:rFonts w:ascii="Calibri" w:hAnsi="Calibri" w:cs="Calibri"/>
        </w:rPr>
      </w:pPr>
      <w:r w:rsidRPr="00C43079">
        <w:rPr>
          <w:rFonts w:ascii="Arial" w:hAnsi="Arial" w:cs="Arial"/>
          <w:color w:val="000000"/>
        </w:rPr>
        <w:t>Collaborate with the worship team to select music for the traditional services</w:t>
      </w:r>
    </w:p>
    <w:p w14:paraId="55588A55" w14:textId="1D469CA2" w:rsidR="00C43079" w:rsidRPr="00C234BF" w:rsidRDefault="00C43079" w:rsidP="00C43079">
      <w:pPr>
        <w:pStyle w:val="ListParagraph"/>
        <w:numPr>
          <w:ilvl w:val="0"/>
          <w:numId w:val="2"/>
        </w:numPr>
        <w:spacing w:before="100" w:beforeAutospacing="1" w:after="100" w:afterAutospacing="1"/>
        <w:rPr>
          <w:rFonts w:ascii="Calibri" w:hAnsi="Calibri" w:cs="Calibri"/>
        </w:rPr>
      </w:pPr>
      <w:r w:rsidRPr="00C43079">
        <w:rPr>
          <w:rFonts w:ascii="Arial" w:hAnsi="Arial" w:cs="Arial"/>
          <w:color w:val="000000"/>
        </w:rPr>
        <w:t>Occasionally record videos/music for online worship</w:t>
      </w:r>
    </w:p>
    <w:p w14:paraId="38F3A907" w14:textId="5E9DDC36" w:rsidR="00C234BF" w:rsidRPr="00C234BF" w:rsidRDefault="00C234BF" w:rsidP="00C43079">
      <w:pPr>
        <w:pStyle w:val="ListParagraph"/>
        <w:numPr>
          <w:ilvl w:val="0"/>
          <w:numId w:val="2"/>
        </w:numPr>
        <w:spacing w:before="100" w:beforeAutospacing="1" w:after="100" w:afterAutospacing="1"/>
        <w:rPr>
          <w:rFonts w:ascii="Calibri" w:hAnsi="Calibri" w:cs="Calibri"/>
        </w:rPr>
      </w:pPr>
      <w:r>
        <w:rPr>
          <w:rFonts w:ascii="Arial" w:eastAsia="Times New Roman" w:hAnsi="Arial" w:cs="Arial"/>
          <w:color w:val="000000"/>
        </w:rPr>
        <w:t>E</w:t>
      </w:r>
      <w:r w:rsidRPr="00C43079">
        <w:rPr>
          <w:rFonts w:ascii="Arial" w:eastAsia="Times New Roman" w:hAnsi="Arial" w:cs="Arial"/>
          <w:color w:val="000000"/>
        </w:rPr>
        <w:t>xtra services and rehearsals for holy days and musical large-scale musical presentations (2 per year)</w:t>
      </w:r>
    </w:p>
    <w:p w14:paraId="6915E6E6" w14:textId="2A30A6B3" w:rsidR="00C234BF" w:rsidRPr="00C234BF" w:rsidRDefault="00C234BF" w:rsidP="00C234BF">
      <w:pPr>
        <w:pStyle w:val="ListParagraph"/>
        <w:numPr>
          <w:ilvl w:val="0"/>
          <w:numId w:val="2"/>
        </w:numPr>
        <w:spacing w:before="100" w:beforeAutospacing="1" w:after="100" w:afterAutospacing="1"/>
        <w:rPr>
          <w:rFonts w:ascii="Calibri" w:hAnsi="Calibri" w:cs="Calibri"/>
          <w:color w:val="000000"/>
        </w:rPr>
      </w:pPr>
      <w:r w:rsidRPr="00C234BF">
        <w:rPr>
          <w:rFonts w:ascii="Arial" w:eastAsia="Times New Roman" w:hAnsi="Arial" w:cs="Arial"/>
          <w:color w:val="000000"/>
        </w:rPr>
        <w:t>Playing for weddings and funerals is contracted separately from</w:t>
      </w:r>
      <w:r>
        <w:rPr>
          <w:rFonts w:ascii="Arial" w:eastAsia="Times New Roman" w:hAnsi="Arial" w:cs="Arial"/>
          <w:color w:val="000000"/>
        </w:rPr>
        <w:t xml:space="preserve"> the salaried position</w:t>
      </w:r>
    </w:p>
    <w:p w14:paraId="4CB4BAC0" w14:textId="77777777" w:rsidR="00C43079" w:rsidRDefault="00C43079" w:rsidP="00C43079">
      <w:pPr>
        <w:spacing w:before="100" w:beforeAutospacing="1" w:after="100" w:afterAutospacing="1"/>
        <w:rPr>
          <w:rFonts w:ascii="Arial" w:hAnsi="Arial" w:cs="Arial"/>
          <w:color w:val="000000"/>
        </w:rPr>
      </w:pPr>
      <w:r>
        <w:rPr>
          <w:rFonts w:ascii="Arial" w:hAnsi="Arial" w:cs="Arial"/>
          <w:color w:val="000000"/>
        </w:rPr>
        <w:t>Qualifications:</w:t>
      </w:r>
    </w:p>
    <w:p w14:paraId="4AD65E74" w14:textId="77777777" w:rsidR="00C43079" w:rsidRPr="00C43079" w:rsidRDefault="00C43079" w:rsidP="00C43079">
      <w:pPr>
        <w:pStyle w:val="ListParagraph"/>
        <w:numPr>
          <w:ilvl w:val="0"/>
          <w:numId w:val="3"/>
        </w:numPr>
        <w:spacing w:before="100" w:beforeAutospacing="1" w:after="100" w:afterAutospacing="1"/>
        <w:rPr>
          <w:rFonts w:ascii="Calibri" w:hAnsi="Calibri" w:cs="Calibri"/>
        </w:rPr>
      </w:pPr>
      <w:r w:rsidRPr="00C43079">
        <w:rPr>
          <w:rFonts w:ascii="Arial" w:hAnsi="Arial" w:cs="Arial"/>
          <w:color w:val="000000"/>
        </w:rPr>
        <w:t>Experience with the liturgical calendar as it relates to musical selections</w:t>
      </w:r>
    </w:p>
    <w:p w14:paraId="1A524C91" w14:textId="11106E1C" w:rsidR="00C43079" w:rsidRPr="00C43079" w:rsidRDefault="00C43079" w:rsidP="00C43079">
      <w:pPr>
        <w:pStyle w:val="ListParagraph"/>
        <w:numPr>
          <w:ilvl w:val="0"/>
          <w:numId w:val="3"/>
        </w:numPr>
        <w:spacing w:before="100" w:beforeAutospacing="1" w:after="100" w:afterAutospacing="1"/>
        <w:rPr>
          <w:rFonts w:ascii="Calibri" w:hAnsi="Calibri" w:cs="Calibri"/>
        </w:rPr>
      </w:pPr>
      <w:r w:rsidRPr="00C43079">
        <w:rPr>
          <w:rFonts w:ascii="Arial" w:hAnsi="Arial" w:cs="Arial"/>
          <w:color w:val="000000"/>
        </w:rPr>
        <w:t xml:space="preserve">Excellent keyboard skills on both </w:t>
      </w:r>
      <w:r w:rsidR="00D74C95">
        <w:rPr>
          <w:rFonts w:ascii="Arial" w:hAnsi="Arial" w:cs="Arial"/>
          <w:color w:val="000000"/>
        </w:rPr>
        <w:t>organ and piano</w:t>
      </w:r>
    </w:p>
    <w:p w14:paraId="1224EB8E" w14:textId="77777777" w:rsidR="00C43079" w:rsidRPr="00C43079" w:rsidRDefault="00C43079" w:rsidP="00C43079">
      <w:pPr>
        <w:pStyle w:val="ListParagraph"/>
        <w:numPr>
          <w:ilvl w:val="0"/>
          <w:numId w:val="3"/>
        </w:numPr>
        <w:spacing w:before="100" w:beforeAutospacing="1" w:after="100" w:afterAutospacing="1"/>
        <w:rPr>
          <w:rFonts w:ascii="Calibri" w:hAnsi="Calibri" w:cs="Calibri"/>
        </w:rPr>
      </w:pPr>
      <w:r w:rsidRPr="00C43079">
        <w:rPr>
          <w:rFonts w:ascii="Arial" w:hAnsi="Arial" w:cs="Arial"/>
          <w:color w:val="000000"/>
        </w:rPr>
        <w:t>Basic technology skills: Zoom, email, etc.</w:t>
      </w:r>
    </w:p>
    <w:p w14:paraId="5D21640A" w14:textId="77777777" w:rsidR="00C43079" w:rsidRPr="00C43079" w:rsidRDefault="00C43079" w:rsidP="00C43079">
      <w:pPr>
        <w:pStyle w:val="ListParagraph"/>
        <w:numPr>
          <w:ilvl w:val="0"/>
          <w:numId w:val="3"/>
        </w:numPr>
        <w:spacing w:before="100" w:beforeAutospacing="1" w:after="100" w:afterAutospacing="1"/>
        <w:rPr>
          <w:rFonts w:ascii="Calibri" w:hAnsi="Calibri" w:cs="Calibri"/>
        </w:rPr>
      </w:pPr>
      <w:r w:rsidRPr="00C43079">
        <w:rPr>
          <w:rFonts w:ascii="Arial" w:hAnsi="Arial" w:cs="Arial"/>
          <w:color w:val="000000"/>
        </w:rPr>
        <w:t>A desire to make meaningful music in a space that welcomes all people</w:t>
      </w:r>
    </w:p>
    <w:p w14:paraId="2FE58B1B" w14:textId="77777777" w:rsidR="001A0C67" w:rsidRDefault="001A0C67"/>
    <w:sectPr w:rsidR="001A0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F23"/>
    <w:multiLevelType w:val="multilevel"/>
    <w:tmpl w:val="3E98B9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BC0D3D"/>
    <w:multiLevelType w:val="multilevel"/>
    <w:tmpl w:val="3E98B9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1A75EC"/>
    <w:multiLevelType w:val="multilevel"/>
    <w:tmpl w:val="3E98B9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A930A6"/>
    <w:multiLevelType w:val="multilevel"/>
    <w:tmpl w:val="3E98B9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67"/>
    <w:rsid w:val="001A0C67"/>
    <w:rsid w:val="004D0FEC"/>
    <w:rsid w:val="00AA7286"/>
    <w:rsid w:val="00B23670"/>
    <w:rsid w:val="00C234BF"/>
    <w:rsid w:val="00C43079"/>
    <w:rsid w:val="00D74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D5C05"/>
  <w15:chartTrackingRefBased/>
  <w15:docId w15:val="{766FF30B-2E97-4C03-A261-B464F5B0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964576">
      <w:bodyDiv w:val="1"/>
      <w:marLeft w:val="0"/>
      <w:marRight w:val="0"/>
      <w:marTop w:val="0"/>
      <w:marBottom w:val="0"/>
      <w:divBdr>
        <w:top w:val="none" w:sz="0" w:space="0" w:color="auto"/>
        <w:left w:val="none" w:sz="0" w:space="0" w:color="auto"/>
        <w:bottom w:val="none" w:sz="0" w:space="0" w:color="auto"/>
        <w:right w:val="none" w:sz="0" w:space="0" w:color="auto"/>
      </w:divBdr>
    </w:div>
    <w:div w:id="144854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Mullin</dc:creator>
  <cp:keywords/>
  <dc:description/>
  <cp:lastModifiedBy>Gerald Gurss</cp:lastModifiedBy>
  <cp:revision>3</cp:revision>
  <dcterms:created xsi:type="dcterms:W3CDTF">2021-11-17T14:00:00Z</dcterms:created>
  <dcterms:modified xsi:type="dcterms:W3CDTF">2021-11-17T14:02:00Z</dcterms:modified>
</cp:coreProperties>
</file>